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</w:t>
      </w:r>
    </w:p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КАРАКУЛЬСКОГО СЕЛЬСКОГО ПОСЕЛЕНИЯ</w:t>
      </w:r>
    </w:p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МУНИЦИПАЛБНОГО РАЙОНА</w:t>
      </w:r>
    </w:p>
    <w:p w:rsidR="009C33B6" w:rsidRPr="009C33B6" w:rsidRDefault="009C33B6" w:rsidP="009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3B6" w:rsidRPr="009C33B6" w:rsidRDefault="009C33B6" w:rsidP="009C33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C33B6" w:rsidRPr="009C33B6" w:rsidRDefault="009C33B6" w:rsidP="009C33B6">
      <w:pPr>
        <w:widowControl w:val="0"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C33B6" w:rsidRPr="009C33B6" w:rsidRDefault="009C33B6" w:rsidP="009C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C33B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 </w:t>
      </w:r>
      <w:r w:rsidR="00C7600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="000E46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20.10.2015 № 17</w:t>
      </w:r>
      <w:r w:rsidR="00C7600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</w:t>
      </w:r>
    </w:p>
    <w:p w:rsidR="009C33B6" w:rsidRPr="009C33B6" w:rsidRDefault="009C33B6" w:rsidP="009C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</w:p>
    <w:p w:rsidR="002F74B3" w:rsidRPr="009C33B6" w:rsidRDefault="003F6121" w:rsidP="002F74B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9C33B6">
        <w:rPr>
          <w:rFonts w:ascii="Times New Roman" w:hAnsi="Times New Roman" w:cs="Times New Roman"/>
          <w:bCs/>
          <w:sz w:val="28"/>
          <w:szCs w:val="28"/>
        </w:rPr>
        <w:t>О введении налога</w:t>
      </w:r>
    </w:p>
    <w:p w:rsidR="00B26DA3" w:rsidRPr="009C33B6" w:rsidRDefault="003F6121" w:rsidP="002F74B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9C33B6">
        <w:rPr>
          <w:rFonts w:ascii="Times New Roman" w:hAnsi="Times New Roman" w:cs="Times New Roman"/>
          <w:bCs/>
          <w:sz w:val="28"/>
          <w:szCs w:val="28"/>
        </w:rPr>
        <w:t xml:space="preserve"> на имущество физических лиц </w:t>
      </w:r>
    </w:p>
    <w:p w:rsidR="003F6121" w:rsidRPr="009C33B6" w:rsidRDefault="003F6121" w:rsidP="002F74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33B6" w:rsidRDefault="003F6121" w:rsidP="0057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3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C33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33B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1C48" w:rsidRPr="009C33B6">
        <w:rPr>
          <w:rFonts w:ascii="Times New Roman" w:hAnsi="Times New Roman" w:cs="Times New Roman"/>
          <w:sz w:val="28"/>
          <w:szCs w:val="28"/>
        </w:rPr>
        <w:t>№</w:t>
      </w:r>
      <w:r w:rsidRPr="009C33B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8" w:history="1">
        <w:r w:rsidRPr="009C33B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C33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72723" w:rsidRPr="009C33B6">
        <w:rPr>
          <w:rFonts w:ascii="Times New Roman" w:hAnsi="Times New Roman" w:cs="Times New Roman"/>
          <w:sz w:val="28"/>
          <w:szCs w:val="28"/>
        </w:rPr>
        <w:t>З</w:t>
      </w:r>
      <w:r w:rsidR="00C03644" w:rsidRPr="009C33B6">
        <w:rPr>
          <w:rFonts w:ascii="Times New Roman" w:hAnsi="Times New Roman" w:cs="Times New Roman"/>
          <w:sz w:val="28"/>
          <w:szCs w:val="28"/>
        </w:rPr>
        <w:t>аконом Челябинской области от 28</w:t>
      </w:r>
      <w:r w:rsidR="00572723" w:rsidRPr="009C33B6">
        <w:rPr>
          <w:rFonts w:ascii="Times New Roman" w:hAnsi="Times New Roman" w:cs="Times New Roman"/>
          <w:sz w:val="28"/>
          <w:szCs w:val="28"/>
        </w:rPr>
        <w:t>.</w:t>
      </w:r>
      <w:r w:rsidR="003F66BD" w:rsidRPr="009C33B6">
        <w:rPr>
          <w:rFonts w:ascii="Times New Roman" w:hAnsi="Times New Roman" w:cs="Times New Roman"/>
          <w:sz w:val="28"/>
          <w:szCs w:val="28"/>
        </w:rPr>
        <w:t>10</w:t>
      </w:r>
      <w:r w:rsidR="00C03644" w:rsidRPr="009C33B6">
        <w:rPr>
          <w:rFonts w:ascii="Times New Roman" w:hAnsi="Times New Roman" w:cs="Times New Roman"/>
          <w:sz w:val="28"/>
          <w:szCs w:val="28"/>
        </w:rPr>
        <w:t>.2015 № 241</w:t>
      </w:r>
      <w:r w:rsidR="00572723" w:rsidRPr="009C33B6">
        <w:rPr>
          <w:rFonts w:ascii="Times New Roman" w:hAnsi="Times New Roman" w:cs="Times New Roman"/>
          <w:sz w:val="28"/>
          <w:szCs w:val="28"/>
        </w:rPr>
        <w:t xml:space="preserve"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9" w:history="1">
        <w:r w:rsidRPr="009C33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C33B6">
        <w:rPr>
          <w:rFonts w:ascii="Times New Roman" w:hAnsi="Times New Roman" w:cs="Times New Roman"/>
          <w:sz w:val="28"/>
          <w:szCs w:val="28"/>
        </w:rPr>
        <w:t xml:space="preserve"> </w:t>
      </w:r>
      <w:r w:rsidR="00F92E44" w:rsidRPr="009C33B6">
        <w:rPr>
          <w:rFonts w:ascii="Times New Roman" w:hAnsi="Times New Roman" w:cs="Times New Roman"/>
          <w:sz w:val="28"/>
          <w:szCs w:val="28"/>
        </w:rPr>
        <w:t>Каракульского сельского поселения Совет депутатов</w:t>
      </w:r>
      <w:proofErr w:type="gramEnd"/>
      <w:r w:rsidR="00F92E44" w:rsidRPr="009C33B6"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</w:t>
      </w:r>
    </w:p>
    <w:p w:rsidR="00E04291" w:rsidRPr="009C33B6" w:rsidRDefault="00E04291" w:rsidP="0057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3" w:rsidRDefault="009C33B6" w:rsidP="002F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3B6" w:rsidRPr="009C33B6" w:rsidRDefault="009C33B6" w:rsidP="002F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1. Ввести на территории Каракульского сельского поселения налог на имущество физических лиц. </w:t>
      </w:r>
    </w:p>
    <w:p w:rsidR="002F74B3" w:rsidRPr="009C33B6" w:rsidRDefault="002F74B3" w:rsidP="009C3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2. Установить следующие ставки налога на имущество физических лиц, исходя из кадастровой стоимости объекта налогообложения. </w:t>
      </w:r>
    </w:p>
    <w:p w:rsidR="002F74B3" w:rsidRPr="009C33B6" w:rsidRDefault="002F74B3" w:rsidP="002F7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Ставка налога, процентов</w:t>
            </w: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0,25%</w:t>
            </w:r>
          </w:p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4) гаражи и </w:t>
            </w:r>
            <w:proofErr w:type="spellStart"/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</w:t>
            </w:r>
            <w:r w:rsidRPr="009C3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10" w:history="1">
              <w:r w:rsidRPr="009C33B6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  <w:r w:rsidRPr="009C33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7) объекты налогообложения, предусмотренные </w:t>
            </w:r>
            <w:hyperlink r:id="rId11" w:history="1">
              <w:r w:rsidRPr="009C33B6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           2%</w:t>
            </w:r>
          </w:p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3" w:rsidRPr="009C33B6" w:rsidTr="00211ED3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6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  <w:p w:rsidR="002F74B3" w:rsidRPr="009C33B6" w:rsidRDefault="002F74B3" w:rsidP="0021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4B3" w:rsidRPr="009C33B6" w:rsidRDefault="002F74B3" w:rsidP="009C3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9C33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33B6">
        <w:rPr>
          <w:rFonts w:ascii="Times New Roman" w:hAnsi="Times New Roman" w:cs="Times New Roman"/>
          <w:sz w:val="28"/>
          <w:szCs w:val="28"/>
        </w:rPr>
        <w:t>:</w:t>
      </w: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80  процентов в 2016 году; </w:t>
      </w:r>
      <w:r w:rsidRPr="009C33B6">
        <w:rPr>
          <w:rFonts w:ascii="Times New Roman" w:hAnsi="Times New Roman" w:cs="Times New Roman"/>
          <w:sz w:val="28"/>
          <w:szCs w:val="28"/>
        </w:rPr>
        <w:tab/>
      </w: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50  процентов в 2017 году; </w:t>
      </w:r>
      <w:r w:rsidRPr="009C33B6">
        <w:rPr>
          <w:rFonts w:ascii="Times New Roman" w:hAnsi="Times New Roman" w:cs="Times New Roman"/>
          <w:sz w:val="28"/>
          <w:szCs w:val="28"/>
        </w:rPr>
        <w:tab/>
      </w:r>
    </w:p>
    <w:p w:rsidR="009C33B6" w:rsidRDefault="002F74B3" w:rsidP="009C3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>25  процентов в 2018 году</w:t>
      </w:r>
      <w:bookmarkStart w:id="0" w:name="_GoBack"/>
      <w:bookmarkEnd w:id="0"/>
    </w:p>
    <w:p w:rsidR="009D1CD9" w:rsidRPr="009D1CD9" w:rsidRDefault="009D1CD9" w:rsidP="009D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9D1CD9">
        <w:rPr>
          <w:rFonts w:ascii="Times New Roman" w:hAnsi="Times New Roman" w:cs="Times New Roman"/>
          <w:sz w:val="28"/>
          <w:szCs w:val="28"/>
        </w:rPr>
        <w:t xml:space="preserve"> </w:t>
      </w:r>
      <w:r w:rsidRPr="009C33B6">
        <w:rPr>
          <w:rFonts w:ascii="Times New Roman" w:hAnsi="Times New Roman" w:cs="Times New Roman"/>
          <w:sz w:val="28"/>
          <w:szCs w:val="28"/>
        </w:rPr>
        <w:t xml:space="preserve">Освободить  от уплаты налога  </w:t>
      </w:r>
      <w:r>
        <w:rPr>
          <w:rFonts w:ascii="Times New Roman" w:hAnsi="Times New Roman" w:cs="Times New Roman"/>
          <w:sz w:val="28"/>
          <w:szCs w:val="28"/>
        </w:rPr>
        <w:t>на имущество физических лиц семьи имеющие детей инвалидов.</w:t>
      </w:r>
    </w:p>
    <w:p w:rsidR="002F74B3" w:rsidRPr="009C33B6" w:rsidRDefault="009D1CD9" w:rsidP="009D1CD9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74B3" w:rsidRPr="009C33B6">
        <w:rPr>
          <w:rFonts w:ascii="Times New Roman" w:hAnsi="Times New Roman" w:cs="Times New Roman"/>
          <w:sz w:val="28"/>
          <w:szCs w:val="28"/>
        </w:rPr>
        <w:t>.Освободить  от уплаты налога  на имущество физических лиц работников  структурного подразделения добровольной п</w:t>
      </w:r>
      <w:r w:rsidR="009C33B6">
        <w:rPr>
          <w:rFonts w:ascii="Times New Roman" w:hAnsi="Times New Roman" w:cs="Times New Roman"/>
          <w:sz w:val="28"/>
          <w:szCs w:val="28"/>
        </w:rPr>
        <w:t xml:space="preserve">ожарной команды             </w:t>
      </w:r>
      <w:proofErr w:type="gramStart"/>
      <w:r w:rsidR="009C33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33B6">
        <w:rPr>
          <w:rFonts w:ascii="Times New Roman" w:hAnsi="Times New Roman" w:cs="Times New Roman"/>
          <w:sz w:val="28"/>
          <w:szCs w:val="28"/>
        </w:rPr>
        <w:t>ДПК)  с. Каракульское</w:t>
      </w:r>
      <w:r w:rsidR="002F74B3" w:rsidRPr="009C33B6">
        <w:rPr>
          <w:rFonts w:ascii="Times New Roman" w:hAnsi="Times New Roman" w:cs="Times New Roman"/>
          <w:sz w:val="28"/>
          <w:szCs w:val="28"/>
        </w:rPr>
        <w:t>, в целях  социального  и экономического сти</w:t>
      </w:r>
      <w:r w:rsidR="009C33B6">
        <w:rPr>
          <w:rFonts w:ascii="Times New Roman" w:hAnsi="Times New Roman" w:cs="Times New Roman"/>
          <w:sz w:val="28"/>
          <w:szCs w:val="28"/>
        </w:rPr>
        <w:t>мулирования. Налогоплательщикам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9C33B6">
        <w:rPr>
          <w:rFonts w:ascii="Times New Roman" w:hAnsi="Times New Roman" w:cs="Times New Roman"/>
          <w:sz w:val="28"/>
          <w:szCs w:val="28"/>
        </w:rPr>
        <w:t>ставить</w:t>
      </w:r>
      <w:r w:rsidRPr="009C33B6">
        <w:rPr>
          <w:rFonts w:ascii="Times New Roman" w:hAnsi="Times New Roman" w:cs="Times New Roman"/>
          <w:sz w:val="28"/>
          <w:szCs w:val="28"/>
        </w:rPr>
        <w:t xml:space="preserve"> </w:t>
      </w:r>
      <w:r w:rsidR="002F74B3" w:rsidRPr="009C33B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3B6">
        <w:rPr>
          <w:rFonts w:ascii="Times New Roman" w:hAnsi="Times New Roman" w:cs="Times New Roman"/>
          <w:sz w:val="28"/>
          <w:szCs w:val="28"/>
        </w:rPr>
        <w:t xml:space="preserve">  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подтверждающие данное право  в налоговый орган до 1 октября  года, являющегося налоговым периодом, начиная с которого применяется  налоговая льгота. </w:t>
      </w:r>
    </w:p>
    <w:p w:rsidR="002F74B3" w:rsidRPr="009C33B6" w:rsidRDefault="009C33B6" w:rsidP="002F74B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CD9">
        <w:rPr>
          <w:rFonts w:ascii="Times New Roman" w:hAnsi="Times New Roman" w:cs="Times New Roman"/>
          <w:sz w:val="28"/>
          <w:szCs w:val="28"/>
        </w:rPr>
        <w:t>6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2" w:history="1">
        <w:proofErr w:type="gramStart"/>
        <w:r w:rsidR="002F74B3" w:rsidRPr="009C33B6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F74B3" w:rsidRPr="009C33B6">
        <w:rPr>
          <w:rFonts w:ascii="Times New Roman" w:hAnsi="Times New Roman" w:cs="Times New Roman"/>
          <w:sz w:val="28"/>
          <w:szCs w:val="28"/>
        </w:rPr>
        <w:t xml:space="preserve">  Совета депутатов  Каракульского сельского поселения </w:t>
      </w:r>
    </w:p>
    <w:p w:rsidR="002F74B3" w:rsidRPr="009C33B6" w:rsidRDefault="002F74B3" w:rsidP="002F74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- от 23.10.2014 года № 130 «О введении налога на имущество физических лиц», </w:t>
      </w:r>
    </w:p>
    <w:p w:rsidR="002F74B3" w:rsidRPr="009C33B6" w:rsidRDefault="002F74B3" w:rsidP="002F74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>- от 17.11.2014 года №131 «О внесении изменений в Решение  Совета депутатов Каракульского сельского поселения  от 23.10.2014г № 130«О введении налога на имущество физических лиц»,</w:t>
      </w:r>
    </w:p>
    <w:p w:rsidR="002F74B3" w:rsidRPr="009C33B6" w:rsidRDefault="009D1CD9" w:rsidP="009C3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Каракульского сельского поселения </w:t>
      </w:r>
      <w:proofErr w:type="spellStart"/>
      <w:r w:rsidR="002F74B3" w:rsidRPr="009C33B6">
        <w:rPr>
          <w:rFonts w:ascii="Times New Roman" w:hAnsi="Times New Roman" w:cs="Times New Roman"/>
          <w:sz w:val="28"/>
          <w:szCs w:val="28"/>
        </w:rPr>
        <w:t>Тишанькину</w:t>
      </w:r>
      <w:proofErr w:type="spellEnd"/>
      <w:r w:rsidR="002F74B3" w:rsidRPr="009C33B6"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2F74B3" w:rsidRPr="009C33B6" w:rsidRDefault="009D1CD9" w:rsidP="009D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74B3" w:rsidRPr="009C33B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3" w:rsidRPr="009C33B6" w:rsidRDefault="002F74B3" w:rsidP="002F74B3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C33B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4B3" w:rsidRPr="009C33B6" w:rsidRDefault="002F74B3" w:rsidP="002F7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sz w:val="28"/>
          <w:szCs w:val="28"/>
        </w:rPr>
        <w:t xml:space="preserve">Глава Каракульского сельского поселения                             Г.В. Тишанькина. </w:t>
      </w:r>
    </w:p>
    <w:p w:rsidR="00F92E44" w:rsidRPr="000E46CD" w:rsidRDefault="002F74B3" w:rsidP="000E46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33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</w:t>
      </w:r>
      <w:r w:rsidR="000E46C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9C33B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="0070020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</w:p>
    <w:sectPr w:rsidR="00F92E44" w:rsidRPr="000E46CD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121"/>
    <w:rsid w:val="000A19B5"/>
    <w:rsid w:val="000A33B1"/>
    <w:rsid w:val="000E46CD"/>
    <w:rsid w:val="001200FB"/>
    <w:rsid w:val="0012378A"/>
    <w:rsid w:val="00126AE4"/>
    <w:rsid w:val="001D399D"/>
    <w:rsid w:val="001D4F8A"/>
    <w:rsid w:val="001F676B"/>
    <w:rsid w:val="00201E24"/>
    <w:rsid w:val="00285CCD"/>
    <w:rsid w:val="002E1667"/>
    <w:rsid w:val="002E7829"/>
    <w:rsid w:val="002F74B3"/>
    <w:rsid w:val="003007EC"/>
    <w:rsid w:val="00322B99"/>
    <w:rsid w:val="00350765"/>
    <w:rsid w:val="00383A03"/>
    <w:rsid w:val="003F6121"/>
    <w:rsid w:val="003F66BD"/>
    <w:rsid w:val="00434B7A"/>
    <w:rsid w:val="00437FDF"/>
    <w:rsid w:val="004849E0"/>
    <w:rsid w:val="005513BE"/>
    <w:rsid w:val="00572723"/>
    <w:rsid w:val="00605D1C"/>
    <w:rsid w:val="0069466F"/>
    <w:rsid w:val="006E0C0A"/>
    <w:rsid w:val="006E3659"/>
    <w:rsid w:val="006E703E"/>
    <w:rsid w:val="00700200"/>
    <w:rsid w:val="007170A2"/>
    <w:rsid w:val="00744918"/>
    <w:rsid w:val="00775E8D"/>
    <w:rsid w:val="007864B9"/>
    <w:rsid w:val="007F774B"/>
    <w:rsid w:val="00813F80"/>
    <w:rsid w:val="00836F25"/>
    <w:rsid w:val="00847B1E"/>
    <w:rsid w:val="008A1277"/>
    <w:rsid w:val="008C22B5"/>
    <w:rsid w:val="008D4280"/>
    <w:rsid w:val="008D435B"/>
    <w:rsid w:val="009148C0"/>
    <w:rsid w:val="009C19C2"/>
    <w:rsid w:val="009C33B6"/>
    <w:rsid w:val="009D1CD9"/>
    <w:rsid w:val="009F0D41"/>
    <w:rsid w:val="009F1F23"/>
    <w:rsid w:val="00A05E27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C1C48"/>
    <w:rsid w:val="00BC4364"/>
    <w:rsid w:val="00BF468E"/>
    <w:rsid w:val="00C03644"/>
    <w:rsid w:val="00C221E3"/>
    <w:rsid w:val="00C27A51"/>
    <w:rsid w:val="00C32C0A"/>
    <w:rsid w:val="00C40732"/>
    <w:rsid w:val="00C76008"/>
    <w:rsid w:val="00CE4FB9"/>
    <w:rsid w:val="00D27DD5"/>
    <w:rsid w:val="00D31BC2"/>
    <w:rsid w:val="00D56FF5"/>
    <w:rsid w:val="00DF1182"/>
    <w:rsid w:val="00E04291"/>
    <w:rsid w:val="00E13ECB"/>
    <w:rsid w:val="00E44462"/>
    <w:rsid w:val="00E72B7C"/>
    <w:rsid w:val="00F1131F"/>
    <w:rsid w:val="00F65B60"/>
    <w:rsid w:val="00F92E44"/>
    <w:rsid w:val="00F95600"/>
    <w:rsid w:val="00FB1742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No Spacing"/>
    <w:uiPriority w:val="1"/>
    <w:qFormat/>
    <w:rsid w:val="002F74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13EAF2B794CD1F7F899DAE21EDABDC98642FC6418CCD9BBFE58s0b7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EC4B28F04A1656B8CB113EAF2B794CD1F7F999DCED1EDABDC98642FCs6b4J" TargetMode="External"/><Relationship Id="rId12" Type="http://schemas.openxmlformats.org/officeDocument/2006/relationships/hyperlink" Target="consultantplus://offline/ref=3BEC4B28F04A1656B8CB1030BA2B794CD1F3FB95DDED1EDABDC98642FCs6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651A530B4C1B92888E0C3AA78313899B6499CB3550ACFB19639080DC7469C897C63A817DB2pAf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3F1DB9A88E212077469119E0CB92A061322B1390FA8B738DA25FE9CC7C9C1A2DEC8D34575FM2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C4B28F04A1656B8CB1030BA2B794CD1F6F894D3ED1EDABDC98642FCs6b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VIP</cp:lastModifiedBy>
  <cp:revision>11</cp:revision>
  <cp:lastPrinted>2015-10-30T09:52:00Z</cp:lastPrinted>
  <dcterms:created xsi:type="dcterms:W3CDTF">2015-10-29T03:28:00Z</dcterms:created>
  <dcterms:modified xsi:type="dcterms:W3CDTF">2015-11-03T07:58:00Z</dcterms:modified>
</cp:coreProperties>
</file>